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u w:val="single"/>
        </w:rPr>
      </w:pPr>
      <w:r w:rsidDel="00000000" w:rsidR="00000000" w:rsidRPr="00000000">
        <w:rPr>
          <w:sz w:val="36"/>
          <w:szCs w:val="36"/>
          <w:u w:val="single"/>
          <w:rtl w:val="0"/>
        </w:rPr>
        <w:t xml:space="preserve">PERMANENT MAKEUP AFTERCARE:</w:t>
      </w:r>
    </w:p>
    <w:p w:rsidR="00000000" w:rsidDel="00000000" w:rsidP="00000000" w:rsidRDefault="00000000" w:rsidRPr="00000000" w14:paraId="00000002">
      <w:pPr>
        <w:jc w:val="center"/>
        <w:rPr/>
      </w:pPr>
      <w:r w:rsidDel="00000000" w:rsidR="00000000" w:rsidRPr="00000000">
        <w:rPr>
          <w:rtl w:val="0"/>
        </w:rPr>
        <w:t xml:space="preserve">Thank you for trusting in Bina’s Beauty Bar!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The Day of Treatment -</w:t>
      </w:r>
    </w:p>
    <w:p w:rsidR="00000000" w:rsidDel="00000000" w:rsidP="00000000" w:rsidRDefault="00000000" w:rsidRPr="00000000" w14:paraId="00000005">
      <w:pPr>
        <w:jc w:val="center"/>
        <w:rPr>
          <w:b w:val="1"/>
          <w:sz w:val="24"/>
          <w:szCs w:val="24"/>
          <w:u w:val="single"/>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No water or liquids on the affected area for 24 hours after the Microblading procedure. </w:t>
      </w:r>
    </w:p>
    <w:p w:rsidR="00000000" w:rsidDel="00000000" w:rsidP="00000000" w:rsidRDefault="00000000" w:rsidRPr="00000000" w14:paraId="00000007">
      <w:pPr>
        <w:jc w:val="center"/>
        <w:rPr>
          <w:b w:val="1"/>
          <w:sz w:val="20"/>
          <w:szCs w:val="20"/>
          <w:u w:val="single"/>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Right after the procedure, for the first 10 minutes on the drive home, gently blot and dab the affected area with a clean tissue to absorb any excess lymph fluid. Within the hour, as necessary dab the brows again with a new clean tissue to absorb any lymph fluid until it has stopped. Removing this fluid prevents hardening of the lymphatic fluids.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jc w:val="center"/>
        <w:rPr>
          <w:b w:val="1"/>
          <w:sz w:val="24"/>
          <w:szCs w:val="24"/>
          <w:u w:val="single"/>
        </w:rPr>
      </w:pPr>
      <w:r w:rsidDel="00000000" w:rsidR="00000000" w:rsidRPr="00000000">
        <w:rPr>
          <w:b w:val="1"/>
          <w:sz w:val="24"/>
          <w:szCs w:val="24"/>
          <w:u w:val="single"/>
          <w:rtl w:val="0"/>
        </w:rPr>
        <w:t xml:space="preserve">Wash your Brows: Day 1-10</w:t>
      </w:r>
    </w:p>
    <w:p w:rsidR="00000000" w:rsidDel="00000000" w:rsidP="00000000" w:rsidRDefault="00000000" w:rsidRPr="00000000" w14:paraId="0000000B">
      <w:pPr>
        <w:jc w:val="center"/>
        <w:rPr>
          <w:b w:val="1"/>
          <w:sz w:val="20"/>
          <w:szCs w:val="20"/>
          <w:u w:val="single"/>
        </w:rPr>
      </w:pPr>
      <w:r w:rsidDel="00000000" w:rsidR="00000000" w:rsidRPr="00000000">
        <w:rPr>
          <w:rtl w:val="0"/>
        </w:rPr>
      </w:r>
    </w:p>
    <w:p w:rsidR="00000000" w:rsidDel="00000000" w:rsidP="00000000" w:rsidRDefault="00000000" w:rsidRPr="00000000" w14:paraId="0000000C">
      <w:pPr>
        <w:jc w:val="center"/>
        <w:rPr>
          <w:sz w:val="20"/>
          <w:szCs w:val="20"/>
        </w:rPr>
      </w:pPr>
      <w:r w:rsidDel="00000000" w:rsidR="00000000" w:rsidRPr="00000000">
        <w:rPr>
          <w:sz w:val="20"/>
          <w:szCs w:val="20"/>
          <w:rtl w:val="0"/>
        </w:rPr>
        <w:t xml:space="preserve">You will need to </w:t>
      </w:r>
      <w:r w:rsidDel="00000000" w:rsidR="00000000" w:rsidRPr="00000000">
        <w:rPr>
          <w:sz w:val="20"/>
          <w:szCs w:val="20"/>
          <w:rtl w:val="0"/>
        </w:rPr>
        <w:t xml:space="preserve">Wash daily to remove bacteria, build up of products/oils, &amp; dead skin. (DON'T WORRY: This does not remove the pigment). Cleanse your hands thoroughly before you wash your brows. </w:t>
      </w:r>
    </w:p>
    <w:p w:rsidR="00000000" w:rsidDel="00000000" w:rsidP="00000000" w:rsidRDefault="00000000" w:rsidRPr="00000000" w14:paraId="0000000D">
      <w:pPr>
        <w:jc w:val="center"/>
        <w:rPr>
          <w:sz w:val="20"/>
          <w:szCs w:val="20"/>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Wash the Brows 2x/Day with the (</w:t>
      </w:r>
      <w:r w:rsidDel="00000000" w:rsidR="00000000" w:rsidRPr="00000000">
        <w:rPr>
          <w:i w:val="1"/>
          <w:sz w:val="20"/>
          <w:szCs w:val="20"/>
          <w:rtl w:val="0"/>
        </w:rPr>
        <w:t xml:space="preserve">Splash, Swipe &amp; Pat Dry) </w:t>
      </w:r>
      <w:r w:rsidDel="00000000" w:rsidR="00000000" w:rsidRPr="00000000">
        <w:rPr>
          <w:sz w:val="20"/>
          <w:szCs w:val="20"/>
          <w:rtl w:val="0"/>
        </w:rPr>
        <w:t xml:space="preserve">method. You do not want the brows wet or to retain moisture for more than 1 minute. </w:t>
      </w:r>
    </w:p>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jc w:val="center"/>
        <w:rPr>
          <w:i w:val="1"/>
          <w:sz w:val="20"/>
          <w:szCs w:val="20"/>
        </w:rPr>
      </w:pPr>
      <w:r w:rsidDel="00000000" w:rsidR="00000000" w:rsidRPr="00000000">
        <w:rPr>
          <w:i w:val="1"/>
          <w:sz w:val="20"/>
          <w:szCs w:val="20"/>
          <w:rtl w:val="0"/>
        </w:rPr>
        <w:t xml:space="preserve">Please make sure to wash your brows OUTSIDE the shower. Look in the mirror while washing to make sure you are being EXTRA gentle.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GENTLY Wash your brows each morning and night with water and an antibacterial gentle soap (Ink soap, Dial Bar, Cetaphil) With a very light GENTLE touch, use your fingertips to cleanse the eyebrows. </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Rub the brows in a smooth motion that goes along with the direction of your brow hair for 10 seconds. No hard rubbing or circles. After, rinse with lukewarm or cold water ensuring that all soap is rinsed away. To Dry, gently pat with a clean tissue or paper towel.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DO NOT use any cleansing products containing acids: (glycolic, lactic, or AHA), or exfoliants. </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If there is any contact with water (besides your daily quick wash), sebum, or sweat, the wound will expand and cause a scab. The scab will result in itching and peeling of the pigment. If your scratch the scab, a scar or white spot can appear and no pigment will be left. </w:t>
      </w:r>
    </w:p>
    <w:p w:rsidR="00000000" w:rsidDel="00000000" w:rsidP="00000000" w:rsidRDefault="00000000" w:rsidRPr="00000000" w14:paraId="00000017">
      <w:pPr>
        <w:jc w:val="center"/>
        <w:rPr>
          <w:sz w:val="20"/>
          <w:szCs w:val="20"/>
        </w:rPr>
      </w:pPr>
      <w:r w:rsidDel="00000000" w:rsidR="00000000" w:rsidRPr="00000000">
        <w:rPr>
          <w:rtl w:val="0"/>
        </w:rPr>
      </w:r>
    </w:p>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If you keep your brows clean &amp; dry, only a thin film (not a scab) will appear after 4-7 days. It will peel off itself in 7-10 days (do NOT peel it off). After the film peels off naturally, you may still experience some dryness. In this case you can continue to apply a very thin layer of aquaphor as needed.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sz w:val="24"/>
          <w:szCs w:val="24"/>
          <w:u w:val="single"/>
        </w:rPr>
      </w:pPr>
      <w:r w:rsidDel="00000000" w:rsidR="00000000" w:rsidRPr="00000000">
        <w:rPr>
          <w:rtl w:val="0"/>
        </w:rPr>
      </w:r>
    </w:p>
    <w:p w:rsidR="00000000" w:rsidDel="00000000" w:rsidP="00000000" w:rsidRDefault="00000000" w:rsidRPr="00000000" w14:paraId="0000001B">
      <w:pPr>
        <w:jc w:val="center"/>
        <w:rPr>
          <w:b w:val="1"/>
          <w:sz w:val="24"/>
          <w:szCs w:val="24"/>
          <w:u w:val="single"/>
        </w:rPr>
      </w:pPr>
      <w:r w:rsidDel="00000000" w:rsidR="00000000" w:rsidRPr="00000000">
        <w:rPr>
          <w:b w:val="1"/>
          <w:sz w:val="24"/>
          <w:szCs w:val="24"/>
          <w:u w:val="single"/>
          <w:rtl w:val="0"/>
        </w:rPr>
        <w:t xml:space="preserve">Moisturize your Brows - Day 1-10</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Once the brows are dry, Apply a rice grain amount of aftercare healing ointment with a cotton swab and GENTLY spread it across the brows in the natural direction of the hair 3 times a day for Days 1-10. Moisture after each wash morning &amp; night and once more at noon. Always use a new q-tip.</w:t>
      </w:r>
    </w:p>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Be sure not to over apply as this will suffocate the skin and delay healing. The ointment should barely be noticeable on the skin. NEVER put the ointment on a wet or damp tattoo. </w:t>
      </w:r>
    </w:p>
    <w:p w:rsidR="00000000" w:rsidDel="00000000" w:rsidP="00000000" w:rsidRDefault="00000000" w:rsidRPr="00000000" w14:paraId="0000001F">
      <w:pPr>
        <w:jc w:val="center"/>
        <w:rPr>
          <w:sz w:val="20"/>
          <w:szCs w:val="20"/>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You want a very thin layer to moisture the brows but still allow your skin to breathe and heal. </w:t>
      </w:r>
    </w:p>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PLEASE KEEP AFTERCARE SOAP &amp; OINTMENT FOR BOTH YOUR INITIAL APPOINTMENT AND YOUR TOUCH-UP APPOINTMENT. IT WILL LAST YOU FOR BOTH. KEEP YOUR GOODIE BAG!</w:t>
      </w:r>
    </w:p>
    <w:p w:rsidR="00000000" w:rsidDel="00000000" w:rsidP="00000000" w:rsidRDefault="00000000" w:rsidRPr="00000000" w14:paraId="00000022">
      <w:pPr>
        <w:jc w:val="center"/>
        <w:rPr>
          <w:sz w:val="20"/>
          <w:szCs w:val="20"/>
        </w:rPr>
      </w:pPr>
      <w:r w:rsidDel="00000000" w:rsidR="00000000" w:rsidRPr="00000000">
        <w:rPr>
          <w:rtl w:val="0"/>
        </w:rPr>
      </w:r>
    </w:p>
    <w:p w:rsidR="00000000" w:rsidDel="00000000" w:rsidP="00000000" w:rsidRDefault="00000000" w:rsidRPr="00000000" w14:paraId="00000023">
      <w:pPr>
        <w:jc w:val="center"/>
        <w:rPr>
          <w:sz w:val="20"/>
          <w:szCs w:val="20"/>
          <w:u w:val="single"/>
        </w:rPr>
      </w:pPr>
      <w:r w:rsidDel="00000000" w:rsidR="00000000" w:rsidRPr="00000000">
        <w:rPr>
          <w:sz w:val="20"/>
          <w:szCs w:val="20"/>
          <w:u w:val="single"/>
          <w:rtl w:val="0"/>
        </w:rPr>
        <w:t xml:space="preserve">When it comes to the healing balm:</w:t>
      </w:r>
    </w:p>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Clients with very oily skin can apply the balm only 2x/day instead of 3x/day. </w:t>
      </w:r>
    </w:p>
    <w:p w:rsidR="00000000" w:rsidDel="00000000" w:rsidP="00000000" w:rsidRDefault="00000000" w:rsidRPr="00000000" w14:paraId="00000025">
      <w:pPr>
        <w:jc w:val="center"/>
        <w:rPr>
          <w:sz w:val="20"/>
          <w:szCs w:val="20"/>
        </w:rPr>
      </w:pPr>
      <w:r w:rsidDel="00000000" w:rsidR="00000000" w:rsidRPr="00000000">
        <w:rPr>
          <w:sz w:val="20"/>
          <w:szCs w:val="20"/>
          <w:rtl w:val="0"/>
        </w:rPr>
        <w:t xml:space="preserve"> Clients with very dry skin can wash only once at night and apply balm 3x/day or once more if needed. Still using a very thin layer each time. </w:t>
      </w:r>
      <w:r w:rsidDel="00000000" w:rsidR="00000000" w:rsidRPr="00000000">
        <w:rPr>
          <w:rtl w:val="0"/>
        </w:rPr>
      </w:r>
    </w:p>
    <w:p w:rsidR="00000000" w:rsidDel="00000000" w:rsidP="00000000" w:rsidRDefault="00000000" w:rsidRPr="00000000" w14:paraId="00000026">
      <w:pPr>
        <w:jc w:val="center"/>
        <w:rPr>
          <w:sz w:val="20"/>
          <w:szCs w:val="20"/>
        </w:rPr>
      </w:pPr>
      <w:r w:rsidDel="00000000" w:rsidR="00000000" w:rsidRPr="00000000">
        <w:rPr>
          <w:rtl w:val="0"/>
        </w:rPr>
      </w:r>
    </w:p>
    <w:p w:rsidR="00000000" w:rsidDel="00000000" w:rsidP="00000000" w:rsidRDefault="00000000" w:rsidRPr="00000000" w14:paraId="00000027">
      <w:pPr>
        <w:jc w:val="center"/>
        <w:rPr>
          <w:b w:val="1"/>
          <w:u w:val="single"/>
        </w:rPr>
      </w:pPr>
      <w:r w:rsidDel="00000000" w:rsidR="00000000" w:rsidRPr="00000000">
        <w:rPr>
          <w:b w:val="1"/>
          <w:u w:val="single"/>
          <w:rtl w:val="0"/>
        </w:rPr>
        <w:t xml:space="preserve">Extra Tips for a Healthy and Smooth Recovery: </w:t>
      </w:r>
    </w:p>
    <w:p w:rsidR="00000000" w:rsidDel="00000000" w:rsidP="00000000" w:rsidRDefault="00000000" w:rsidRPr="00000000" w14:paraId="00000028">
      <w:pPr>
        <w:jc w:val="center"/>
        <w:rPr>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sz w:val="20"/>
          <w:szCs w:val="20"/>
        </w:rPr>
      </w:pPr>
      <w:r w:rsidDel="00000000" w:rsidR="00000000" w:rsidRPr="00000000">
        <w:rPr>
          <w:sz w:val="20"/>
          <w:szCs w:val="20"/>
          <w:rtl w:val="0"/>
        </w:rPr>
        <w:t xml:space="preserve">Use a Fresh Pillowcase while you sleep.</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IMPORTANT to Avoid sleeping on your face or side for the first 10 days. It’s best healing when you sleep on your back or elevate your pillow so as to not sleep on any area of the brows. </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Let any scabbing or drying skin exfoliate away naturally. NEVER rub, pick, or scratch the treated area. Picking the skin can cause poor healing and loss of color. </w:t>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sz w:val="20"/>
          <w:szCs w:val="20"/>
          <w:rtl w:val="0"/>
        </w:rPr>
        <w:t xml:space="preserve">IMPORTANT to Avoid long, hot, &amp; steamy showers for the first 10 days. If you do your pores will open and your scabs will soften. Not good!!</w:t>
      </w:r>
    </w:p>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Try to take quick 5 minute showers in the beginning. It’s best to wash your body and do everything else first and then last wash your hair quickly and try not to get any water on the brows. Tilt your head back to avoid water dripping down. If water happens to touch the brows. Gently pat them dry. It’s Recommended you take a bath or get your hair washed at a salon to avoid any accidents if you feel comfortable. </w:t>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No facial, botox, chemical treatments, microdermabrasion, or microneedling for 4 weeks. </w:t>
      </w:r>
    </w:p>
    <w:p w:rsidR="00000000" w:rsidDel="00000000" w:rsidP="00000000" w:rsidRDefault="00000000" w:rsidRPr="00000000" w14:paraId="0000002F">
      <w:pPr>
        <w:numPr>
          <w:ilvl w:val="0"/>
          <w:numId w:val="1"/>
        </w:numPr>
        <w:ind w:left="720" w:hanging="360"/>
        <w:rPr>
          <w:sz w:val="20"/>
          <w:szCs w:val="20"/>
        </w:rPr>
      </w:pPr>
      <w:r w:rsidDel="00000000" w:rsidR="00000000" w:rsidRPr="00000000">
        <w:rPr>
          <w:sz w:val="20"/>
          <w:szCs w:val="20"/>
          <w:rtl w:val="0"/>
        </w:rPr>
        <w:t xml:space="preserve">Avoid hot sweaty exercise for 10 days. Especially hot yoga or saunas.</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Avoid any topical makeup, sunscreen, or moisturizers on the treated area for the first 10 days. You can wear makeup like foundation but just not anywhere near the brows.</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Avoid direct sun exposure or tanning/ tanning beds for 4 weeks. Wear a hat when outdoors. Once brows are fully healed (2 weeks) you can apply gentle face sunscreen to the brows. </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Avoid face down swimming, lakes, jacuzzis, for the first 10 days. </w:t>
      </w:r>
    </w:p>
    <w:p w:rsidR="00000000" w:rsidDel="00000000" w:rsidP="00000000" w:rsidRDefault="00000000" w:rsidRPr="00000000" w14:paraId="00000033">
      <w:pPr>
        <w:numPr>
          <w:ilvl w:val="0"/>
          <w:numId w:val="1"/>
        </w:numPr>
        <w:ind w:left="720" w:hanging="360"/>
        <w:rPr>
          <w:sz w:val="20"/>
          <w:szCs w:val="20"/>
        </w:rPr>
      </w:pPr>
      <w:r w:rsidDel="00000000" w:rsidR="00000000" w:rsidRPr="00000000">
        <w:rPr>
          <w:sz w:val="20"/>
          <w:szCs w:val="20"/>
          <w:rtl w:val="0"/>
        </w:rPr>
        <w:t xml:space="preserve">Avoid any anti aging or acne treatments on your brows from now on. This will cause faster fading or loss of color over a period of time! </w:t>
      </w:r>
    </w:p>
    <w:p w:rsidR="00000000" w:rsidDel="00000000" w:rsidP="00000000" w:rsidRDefault="00000000" w:rsidRPr="00000000" w14:paraId="00000034">
      <w:pPr>
        <w:numPr>
          <w:ilvl w:val="0"/>
          <w:numId w:val="1"/>
        </w:numPr>
        <w:ind w:left="720" w:hanging="360"/>
        <w:rPr>
          <w:sz w:val="20"/>
          <w:szCs w:val="20"/>
        </w:rPr>
      </w:pPr>
      <w:r w:rsidDel="00000000" w:rsidR="00000000" w:rsidRPr="00000000">
        <w:rPr>
          <w:sz w:val="20"/>
          <w:szCs w:val="20"/>
          <w:rtl w:val="0"/>
        </w:rPr>
        <w:t xml:space="preserve">The full healing period is 28-45 days to reveal the true color. </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Once fully healed, Try to not apply anything on the brows besides a gentle face wash, moisturizer, and makeup on the brows. This will keep the color for a longer period of time. </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Sometimes residual pigments, blood, white blood cells, etc. can arise from the open wound. If this occurs you should gently dab this away. Don’t panic if scabs or dry patches occur during the healing process as this can be taken care of in the touch-up appointment. </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sz w:val="20"/>
          <w:szCs w:val="20"/>
          <w:rtl w:val="0"/>
        </w:rPr>
        <w:t xml:space="preserve">Avoid petroleum jelly or Vaseline during the healing period. These are too heavy and the skin isn’t able to breathe.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270" w:right="50.00000000000057"/>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0"/>
          <w:szCs w:val="20"/>
          <w:rtl w:val="0"/>
        </w:rPr>
        <w:t xml:space="preserve">If an infection or adverse reaction occurs at the procedure site, contact your personal physician for treatment and report to SNHD Special Programs at (702) 759-0677. </w:t>
      </w:r>
      <w:r w:rsidDel="00000000" w:rsidR="00000000" w:rsidRPr="00000000">
        <w:rPr>
          <w:rtl w:val="0"/>
        </w:rPr>
      </w:r>
    </w:p>
    <w:sectPr>
      <w:headerReference r:id="rId6" w:type="default"/>
      <w:pgSz w:h="15840" w:w="12240"/>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